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>：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2019—2020年度三峡大学</w:t>
      </w:r>
      <w:r>
        <w:rPr>
          <w:rFonts w:hint="eastAsia"/>
          <w:b/>
          <w:sz w:val="28"/>
          <w:szCs w:val="28"/>
        </w:rPr>
        <w:t>优秀青年志愿者服务队申报推荐表</w:t>
      </w:r>
    </w:p>
    <w:tbl>
      <w:tblPr>
        <w:tblStyle w:val="4"/>
        <w:tblpPr w:leftFromText="180" w:rightFromText="180" w:vertAnchor="text" w:horzAnchor="margin" w:tblpXSpec="center" w:tblpY="71"/>
        <w:tblOverlap w:val="never"/>
        <w:tblW w:w="9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77"/>
        <w:gridCol w:w="2326"/>
        <w:gridCol w:w="205"/>
        <w:gridCol w:w="707"/>
        <w:gridCol w:w="1478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服务队名称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 责 人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青年志愿者人数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本学年组织活动/次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组织简介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本学年开展的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主要活动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获得的奖励或表彰</w:t>
            </w:r>
          </w:p>
        </w:tc>
        <w:tc>
          <w:tcPr>
            <w:tcW w:w="6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注：优秀青年志愿者服务队本学年参与志愿服务活动不少于10次，每次不少于两小时。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/>
                <w:sz w:val="24"/>
                <w:szCs w:val="24"/>
              </w:rPr>
              <w:t>团委意见</w:t>
            </w:r>
          </w:p>
        </w:tc>
        <w:tc>
          <w:tcPr>
            <w:tcW w:w="4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  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指导中心意见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青年志愿者服务队需向校团委办公室递交材料，材料包括青年志愿者服务队申报推荐表、年度活动计划、年度活动总结、活动开展期间的精选照片（即申报材料）。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797" w:bottom="624" w:left="1797" w:header="703" w:footer="703" w:gutter="0"/>
      <w:pgNumType w:fmt="numberInDash" w:start="2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/>
      </w:rPr>
    </w:pPr>
    <w:r>
      <w:rPr>
        <w:rFonts w:hint="eastAsia"/>
        <w:sz w:val="13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2578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7.4pt;height:0pt;width:414pt;z-index:251658240;mso-width-relative:page;mso-height-relative:page;" filled="f" coordsize="21600,21600" o:gfxdata="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BDRiW0gAAAAYBAAAPAAAAAAAAAAEAIAAA&#10;ACIAAABkcnMvZG93bnJldi54bWxQSwECFAAUAAAACACHTuJAPCPTnNkBAACWAwAADgAAAAAAAAAB&#10;ACAAAAAhAQAAZHJzL2Uyb0RvYy54bWxQSwUGAAAAAAYABgBZAQAAbAUAAAAA&#10;">
              <v:path arrowok="t"/>
              <v:fill on="f" focussize="0,0"/>
              <v:stroke/>
              <v:imagedata o:title=""/>
              <o:lock v:ext="edit" grouping="f" rotation="f" text="f" aspectratio="f"/>
            </v:line>
          </w:pict>
        </mc:Fallback>
      </mc:AlternateContent>
    </w:r>
  </w:p>
  <w:p>
    <w:pPr>
      <w:pStyle w:val="7"/>
      <w:ind w:left="4" w:leftChars="2" w:firstLine="360" w:firstLineChars="200"/>
      <w:rPr>
        <w:rFonts w:hint="eastAsia"/>
        <w:u w:val="single"/>
      </w:rPr>
    </w:pPr>
    <w:r>
      <w:rPr>
        <w:rFonts w:hint="eastAsia" w:ascii="宋体" w:hAnsi="宋体"/>
      </w:rPr>
      <w:t>共青团三峡大学委员会</w:t>
    </w:r>
    <w:r>
      <w:rPr>
        <w:rFonts w:hint="eastAsia"/>
      </w:rPr>
      <w:t>---</w:t>
    </w:r>
    <w:r>
      <w:rPr>
        <w:rFonts w:hint="eastAsia" w:ascii="宋体" w:hAnsi="宋体"/>
      </w:rPr>
      <w:t xml:space="preserve">青年志愿者活动指导中心  </w:t>
    </w:r>
  </w:p>
  <w:p>
    <w:pPr>
      <w:pStyle w:val="7"/>
      <w:ind w:firstLine="360" w:firstLineChars="200"/>
    </w:pPr>
    <w:r>
      <w:rPr>
        <w:rFonts w:hint="eastAsia" w:ascii="宋体" w:hAnsi="宋体"/>
      </w:rPr>
      <w:t xml:space="preserve">地址：青年楼 404室                 </w:t>
    </w:r>
  </w:p>
  <w:p>
    <w:pPr>
      <w:pStyle w:val="2"/>
      <w:ind w:firstLine="360" w:firstLineChars="200"/>
    </w:pPr>
    <w:r>
      <w:rPr>
        <w:rFonts w:hint="eastAsia" w:ascii="宋体" w:hAnsi="宋体"/>
      </w:rPr>
      <w:t>邮编：</w:t>
    </w:r>
    <w:r>
      <w:rPr>
        <w:rFonts w:hint="eastAsia"/>
      </w:rPr>
      <w:t xml:space="preserve">443002               </w:t>
    </w:r>
  </w:p>
  <w:p>
    <w:pPr>
      <w:pStyle w:val="7"/>
      <w:tabs>
        <w:tab w:val="left" w:pos="7185"/>
      </w:tabs>
      <w:ind w:firstLine="360" w:firstLineChars="200"/>
      <w:rPr>
        <w:rStyle w:val="6"/>
        <w:rFonts w:hint="eastAsia"/>
        <w:color w:val="auto"/>
        <w:u w:val="none"/>
      </w:rPr>
    </w:pPr>
    <w:r>
      <w:rPr>
        <w:rFonts w:hint="eastAsia" w:ascii="宋体" w:hAnsi="宋体"/>
      </w:rPr>
      <w:t>邮箱：</w:t>
    </w:r>
    <w:r>
      <w:rPr>
        <w:rStyle w:val="6"/>
        <w:rFonts w:hint="eastAsia"/>
        <w:color w:val="auto"/>
        <w:u w:val="none"/>
      </w:rPr>
      <w:t>ctguzyzwxb@163.com</w:t>
    </w:r>
  </w:p>
  <w:p>
    <w:pPr>
      <w:pStyle w:val="7"/>
      <w:ind w:firstLine="360" w:firstLineChars="200"/>
      <w:rPr>
        <w:rFonts w:hint="eastAsia"/>
      </w:rPr>
    </w:pPr>
    <w:r>
      <w:rPr>
        <w:rFonts w:hint="eastAsia" w:ascii="宋体" w:hAnsi="宋体"/>
      </w:rPr>
      <w:t>微信：</w:t>
    </w:r>
    <w:r>
      <w:rPr>
        <w:rFonts w:hint="eastAsia"/>
      </w:rPr>
      <w:t>ctguzyzwxb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szCs w:val="21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4829175</wp:posOffset>
          </wp:positionH>
          <wp:positionV relativeFrom="paragraph">
            <wp:posOffset>-122555</wp:posOffset>
          </wp:positionV>
          <wp:extent cx="450215" cy="450215"/>
          <wp:effectExtent l="0" t="0" r="6985" b="698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21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-123825</wp:posOffset>
          </wp:positionV>
          <wp:extent cx="451485" cy="451485"/>
          <wp:effectExtent l="0" t="0" r="5715" b="5715"/>
          <wp:wrapSquare wrapText="bothSides"/>
          <wp:docPr id="2" name="图片 2" descr="三峡大学标志（背景透明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三峡大学标志（背景透明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1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</w:t>
    </w:r>
    <w:r>
      <w:rPr>
        <w:rFonts w:hint="eastAsia"/>
        <w:szCs w:val="21"/>
      </w:rPr>
      <w:t xml:space="preserve">   三峡大学青年志愿者活动指导中心               </w:t>
    </w:r>
  </w:p>
  <w:p>
    <w:pPr>
      <w:pBdr>
        <w:bottom w:val="single" w:color="auto" w:sz="4" w:space="1"/>
      </w:pBdr>
      <w:spacing w:line="240" w:lineRule="exact"/>
      <w:jc w:val="center"/>
      <w:rPr>
        <w:rFonts w:hint="eastAsia"/>
        <w:i/>
        <w:sz w:val="18"/>
        <w:szCs w:val="18"/>
      </w:rPr>
    </w:pPr>
    <w:r>
      <w:rPr>
        <w:rFonts w:hint="eastAsia"/>
        <w:sz w:val="18"/>
        <w:szCs w:val="18"/>
      </w:rPr>
      <w:t>The Young Volunteers` Instructional Center Of China Three Gorges University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A4707"/>
    <w:rsid w:val="555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p16"/>
    <w:basedOn w:val="1"/>
    <w:uiPriority w:val="0"/>
    <w:pPr>
      <w:widowControl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2020-04-09T15:21:00Z</dcterms:created>
  <dc:creator>敬吉轩</dc:creator>
  <cp:lastModifiedBy>敬吉轩</cp:lastModifiedBy>
  <dcterms:modified xsi:type="dcterms:W3CDTF">2020-04-09T15:22:19Z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